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D50BB" w14:textId="77777777" w:rsidR="00BB5EE9" w:rsidRPr="00825291" w:rsidRDefault="00BB5EE9" w:rsidP="00BB5EE9">
      <w:pPr>
        <w:jc w:val="center"/>
        <w:rPr>
          <w:rFonts w:ascii="Arial" w:hAnsi="Arial"/>
          <w:b/>
          <w:bCs/>
          <w:sz w:val="28"/>
          <w:szCs w:val="28"/>
        </w:rPr>
      </w:pPr>
      <w:r w:rsidRPr="00825291">
        <w:rPr>
          <w:rFonts w:ascii="Arial" w:hAnsi="Arial"/>
          <w:b/>
          <w:bCs/>
          <w:sz w:val="28"/>
          <w:szCs w:val="28"/>
        </w:rPr>
        <w:t>RISK ASSESSMENT FORM</w:t>
      </w:r>
    </w:p>
    <w:p w14:paraId="342D50BC" w14:textId="77777777" w:rsidR="00BB5EE9" w:rsidRDefault="00BB5EE9" w:rsidP="00BB5EE9">
      <w:pPr>
        <w:jc w:val="center"/>
        <w:rPr>
          <w:rFonts w:ascii="Arial" w:hAnsi="Arial"/>
          <w:b/>
          <w:sz w:val="28"/>
        </w:rPr>
      </w:pP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7"/>
        <w:gridCol w:w="8210"/>
      </w:tblGrid>
      <w:tr w:rsidR="00BB5EE9" w:rsidRPr="00CE65B0" w14:paraId="342D50C2" w14:textId="77777777" w:rsidTr="006447BB">
        <w:tc>
          <w:tcPr>
            <w:tcW w:w="2417" w:type="dxa"/>
            <w:shd w:val="clear" w:color="auto" w:fill="F2F2F2" w:themeFill="background1" w:themeFillShade="F2"/>
          </w:tcPr>
          <w:p w14:paraId="342D50BD" w14:textId="77777777" w:rsidR="00BB5EE9" w:rsidRPr="00CE65B0" w:rsidRDefault="00BB5EE9" w:rsidP="00B22745">
            <w:pPr>
              <w:pStyle w:val="Heading1"/>
              <w:rPr>
                <w:sz w:val="22"/>
                <w:szCs w:val="22"/>
              </w:rPr>
            </w:pPr>
            <w:r w:rsidRPr="00CE65B0">
              <w:rPr>
                <w:sz w:val="22"/>
                <w:szCs w:val="22"/>
              </w:rPr>
              <w:t>Activity or Situation</w:t>
            </w:r>
          </w:p>
          <w:p w14:paraId="342D50BE" w14:textId="77777777" w:rsidR="00BB5EE9" w:rsidRPr="00CE65B0" w:rsidRDefault="00BB5EE9" w:rsidP="00B22745">
            <w:pPr>
              <w:rPr>
                <w:sz w:val="22"/>
                <w:szCs w:val="22"/>
              </w:rPr>
            </w:pPr>
          </w:p>
        </w:tc>
        <w:tc>
          <w:tcPr>
            <w:tcW w:w="8210" w:type="dxa"/>
          </w:tcPr>
          <w:p w14:paraId="506DCE65" w14:textId="50050830" w:rsidR="001147BA" w:rsidRDefault="00915313" w:rsidP="00857335">
            <w:pPr>
              <w:rPr>
                <w:rFonts w:ascii="Arial" w:hAnsi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Dance Festival</w:t>
            </w:r>
          </w:p>
          <w:p w14:paraId="6E8EF472" w14:textId="54B786B9" w:rsidR="00915313" w:rsidRPr="006447BB" w:rsidRDefault="00915313" w:rsidP="00857335">
            <w:pPr>
              <w:rPr>
                <w:rFonts w:ascii="Arial" w:hAnsi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b/>
                <w:sz w:val="24"/>
                <w:szCs w:val="24"/>
              </w:rPr>
              <w:t>Neeld</w:t>
            </w:r>
            <w:proofErr w:type="spellEnd"/>
            <w:r>
              <w:rPr>
                <w:rFonts w:ascii="Arial" w:hAnsi="Arial"/>
                <w:b/>
                <w:sz w:val="24"/>
                <w:szCs w:val="24"/>
              </w:rPr>
              <w:t xml:space="preserve"> Hall, Chippenham</w:t>
            </w:r>
          </w:p>
          <w:p w14:paraId="342D50C1" w14:textId="2440F53F" w:rsidR="00745BC0" w:rsidRPr="00ED4105" w:rsidRDefault="00745BC0" w:rsidP="00B22745">
            <w:pPr>
              <w:rPr>
                <w:rFonts w:ascii="Arial" w:hAnsi="Arial"/>
                <w:b/>
                <w:sz w:val="28"/>
                <w:szCs w:val="28"/>
              </w:rPr>
            </w:pPr>
          </w:p>
        </w:tc>
      </w:tr>
    </w:tbl>
    <w:p w14:paraId="342D50C3" w14:textId="77777777" w:rsidR="00BB5EE9" w:rsidRPr="00CE65B0" w:rsidRDefault="00BB5EE9" w:rsidP="00BB5EE9">
      <w:pPr>
        <w:rPr>
          <w:rFonts w:ascii="Arial" w:hAnsi="Arial"/>
          <w:b/>
          <w:sz w:val="22"/>
          <w:szCs w:val="22"/>
        </w:rPr>
      </w:pP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696"/>
        <w:gridCol w:w="709"/>
        <w:gridCol w:w="709"/>
        <w:gridCol w:w="992"/>
        <w:gridCol w:w="6521"/>
      </w:tblGrid>
      <w:tr w:rsidR="00BB5EE9" w:rsidRPr="004F5C98" w14:paraId="342D50CC" w14:textId="77777777" w:rsidTr="008A3945">
        <w:trPr>
          <w:cantSplit/>
          <w:trHeight w:val="1543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342D50C4" w14:textId="77777777" w:rsidR="00BB5EE9" w:rsidRPr="00494012" w:rsidRDefault="00BB5EE9" w:rsidP="0014284A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Potential hazards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  <w:vAlign w:val="center"/>
          </w:tcPr>
          <w:p w14:paraId="342D50C5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Potential</w:t>
            </w:r>
          </w:p>
          <w:p w14:paraId="342D50C6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Outcome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  <w:vAlign w:val="center"/>
          </w:tcPr>
          <w:p w14:paraId="342D50C7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Likelihood/</w:t>
            </w:r>
          </w:p>
          <w:p w14:paraId="342D50C8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Probability</w:t>
            </w:r>
          </w:p>
        </w:tc>
        <w:tc>
          <w:tcPr>
            <w:tcW w:w="992" w:type="dxa"/>
            <w:shd w:val="clear" w:color="auto" w:fill="F2F2F2" w:themeFill="background1" w:themeFillShade="F2"/>
            <w:textDirection w:val="btLr"/>
            <w:vAlign w:val="center"/>
          </w:tcPr>
          <w:p w14:paraId="342D50C9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Risk Rating</w:t>
            </w:r>
          </w:p>
          <w:p w14:paraId="342D50CA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(Outcome x probability)</w:t>
            </w:r>
          </w:p>
        </w:tc>
        <w:tc>
          <w:tcPr>
            <w:tcW w:w="6521" w:type="dxa"/>
            <w:shd w:val="clear" w:color="auto" w:fill="F2F2F2" w:themeFill="background1" w:themeFillShade="F2"/>
            <w:vAlign w:val="center"/>
          </w:tcPr>
          <w:p w14:paraId="342D50CB" w14:textId="77777777" w:rsidR="00BB5EE9" w:rsidRPr="00494012" w:rsidRDefault="00BB5EE9" w:rsidP="0014284A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Action</w:t>
            </w:r>
          </w:p>
        </w:tc>
      </w:tr>
      <w:tr w:rsidR="00681767" w:rsidRPr="004F5C98" w14:paraId="1CE3BEAE" w14:textId="77777777" w:rsidTr="008A3945">
        <w:tc>
          <w:tcPr>
            <w:tcW w:w="1696" w:type="dxa"/>
          </w:tcPr>
          <w:p w14:paraId="7E5A5674" w14:textId="11393564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Fire/</w:t>
            </w:r>
            <w:r w:rsidR="008A3945"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>Emergency evacuation</w:t>
            </w:r>
          </w:p>
          <w:p w14:paraId="0731BC88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14:paraId="1A1A563F" w14:textId="5EA6FC99" w:rsidR="00681767" w:rsidRPr="00494012" w:rsidRDefault="00CD3ED3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</w:tcPr>
          <w:p w14:paraId="7F6B6222" w14:textId="06383772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55A0BBD8" w14:textId="670CE287" w:rsidR="00681767" w:rsidRPr="00494012" w:rsidRDefault="00CD3ED3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6521" w:type="dxa"/>
          </w:tcPr>
          <w:p w14:paraId="4DADE525" w14:textId="022BAD01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Staff escorting students to be made aware of Fire procedures.</w:t>
            </w:r>
          </w:p>
          <w:p w14:paraId="233C98C1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Fire assembly points to be identified.</w:t>
            </w:r>
          </w:p>
          <w:p w14:paraId="66BCF58F" w14:textId="5B50AD86" w:rsidR="00681767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Visiting staff are responsible for ensuring all their students are evacuated to Fire Assembly points.</w:t>
            </w:r>
          </w:p>
          <w:p w14:paraId="1253334D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681767" w:rsidRPr="004F5C98" w14:paraId="342D50DD" w14:textId="77777777" w:rsidTr="008A3945">
        <w:tc>
          <w:tcPr>
            <w:tcW w:w="1696" w:type="dxa"/>
          </w:tcPr>
          <w:p w14:paraId="342D50D6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Student becomes lost</w:t>
            </w:r>
          </w:p>
        </w:tc>
        <w:tc>
          <w:tcPr>
            <w:tcW w:w="709" w:type="dxa"/>
          </w:tcPr>
          <w:p w14:paraId="342D50D7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342D50D8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342D50D9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505CD462" w14:textId="048422A1" w:rsidR="00581511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Visiting </w:t>
            </w:r>
            <w:r w:rsidR="007265B4">
              <w:rPr>
                <w:rFonts w:ascii="Arial" w:hAnsi="Arial"/>
                <w:bCs/>
                <w:sz w:val="22"/>
                <w:szCs w:val="22"/>
              </w:rPr>
              <w:t>children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must be supervised at all times by own staff.</w:t>
            </w:r>
          </w:p>
          <w:p w14:paraId="2502D04E" w14:textId="2F3D3CC2" w:rsidR="00690796" w:rsidRPr="00494012" w:rsidRDefault="00690796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 xml:space="preserve">Communicate lost child to </w:t>
            </w:r>
            <w:proofErr w:type="spellStart"/>
            <w:r>
              <w:rPr>
                <w:rFonts w:ascii="Arial" w:hAnsi="Arial"/>
                <w:bCs/>
                <w:sz w:val="22"/>
                <w:szCs w:val="22"/>
              </w:rPr>
              <w:t>Neeld</w:t>
            </w:r>
            <w:proofErr w:type="spellEnd"/>
            <w:r>
              <w:rPr>
                <w:rFonts w:ascii="Arial" w:hAnsi="Arial"/>
                <w:bCs/>
                <w:sz w:val="22"/>
                <w:szCs w:val="22"/>
              </w:rPr>
              <w:t xml:space="preserve"> Hall staff immediately</w:t>
            </w:r>
          </w:p>
          <w:p w14:paraId="342D50DC" w14:textId="77777777" w:rsidR="00681767" w:rsidRPr="00494012" w:rsidRDefault="00681767" w:rsidP="00581511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681767" w:rsidRPr="004F5C98" w14:paraId="342D50E5" w14:textId="77777777" w:rsidTr="008A3945">
        <w:tc>
          <w:tcPr>
            <w:tcW w:w="1696" w:type="dxa"/>
          </w:tcPr>
          <w:p w14:paraId="342D50DE" w14:textId="59BEED2A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Student becomes </w:t>
            </w:r>
            <w:r w:rsidR="00335910">
              <w:rPr>
                <w:rFonts w:ascii="Arial" w:hAnsi="Arial"/>
                <w:bCs/>
                <w:sz w:val="22"/>
                <w:szCs w:val="22"/>
              </w:rPr>
              <w:t>i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>ll/needs medical attention</w:t>
            </w:r>
          </w:p>
        </w:tc>
        <w:tc>
          <w:tcPr>
            <w:tcW w:w="709" w:type="dxa"/>
          </w:tcPr>
          <w:p w14:paraId="342D50DF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342D50E0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14:paraId="342D50E1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4</w:t>
            </w:r>
          </w:p>
        </w:tc>
        <w:tc>
          <w:tcPr>
            <w:tcW w:w="6521" w:type="dxa"/>
          </w:tcPr>
          <w:p w14:paraId="342D50E2" w14:textId="77777777" w:rsidR="00681767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Visiting staff to ensure they have full medical details of all their students, including emergency contact details.</w:t>
            </w:r>
          </w:p>
          <w:p w14:paraId="475EF12D" w14:textId="3E1D7B1A" w:rsidR="00295D31" w:rsidRDefault="00295D31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School staff responsible for their own children</w:t>
            </w:r>
            <w:r w:rsidR="00A95306">
              <w:rPr>
                <w:rFonts w:ascii="Arial" w:hAnsi="Arial"/>
                <w:bCs/>
                <w:sz w:val="22"/>
                <w:szCs w:val="22"/>
              </w:rPr>
              <w:t>’s first aid.</w:t>
            </w:r>
          </w:p>
          <w:p w14:paraId="37FE18D7" w14:textId="70098839" w:rsidR="00A95306" w:rsidRPr="00494012" w:rsidRDefault="00A95306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Mobile phone easily accessible to contact emergency services.</w:t>
            </w:r>
          </w:p>
          <w:p w14:paraId="342D50E3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Trained first aiders only to implement first aid.</w:t>
            </w:r>
          </w:p>
          <w:p w14:paraId="1B0EF007" w14:textId="77777777" w:rsidR="00681767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Students must have access to drinking water and be able to access toilets at all times.</w:t>
            </w:r>
          </w:p>
          <w:p w14:paraId="7C8C0122" w14:textId="1ABB8B1F" w:rsidR="002271F7" w:rsidRDefault="002271F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Incident reporting forms available from site hosting.</w:t>
            </w:r>
          </w:p>
          <w:p w14:paraId="342D50E4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681767" w:rsidRPr="004F5C98" w14:paraId="342D50F1" w14:textId="77777777" w:rsidTr="008A3945">
        <w:tc>
          <w:tcPr>
            <w:tcW w:w="1696" w:type="dxa"/>
          </w:tcPr>
          <w:p w14:paraId="63B94290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Slip/Trip/Fall</w:t>
            </w:r>
            <w:r>
              <w:rPr>
                <w:rFonts w:ascii="Arial" w:hAnsi="Arial"/>
                <w:bCs/>
                <w:sz w:val="22"/>
                <w:szCs w:val="22"/>
              </w:rPr>
              <w:t xml:space="preserve"> without equipment</w:t>
            </w:r>
          </w:p>
          <w:p w14:paraId="553B8227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  <w:p w14:paraId="342D50E8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14:paraId="342D50E9" w14:textId="5C1C4C5F" w:rsidR="00681767" w:rsidRPr="00494012" w:rsidRDefault="00C976E4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342D50EA" w14:textId="591FF494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342D50EB" w14:textId="674BED0A" w:rsidR="00681767" w:rsidRPr="00494012" w:rsidRDefault="00C976E4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5FCDCAD2" w14:textId="6731A5D7" w:rsidR="00681767" w:rsidRDefault="00581511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S</w:t>
            </w:r>
            <w:r w:rsidR="00681767" w:rsidRPr="00494012">
              <w:rPr>
                <w:rFonts w:ascii="Arial" w:hAnsi="Arial"/>
                <w:bCs/>
                <w:sz w:val="22"/>
                <w:szCs w:val="22"/>
              </w:rPr>
              <w:t>ite H&amp;S procedures are in place</w:t>
            </w:r>
            <w:r w:rsidR="00681767">
              <w:rPr>
                <w:rFonts w:ascii="Arial" w:hAnsi="Arial"/>
                <w:bCs/>
                <w:sz w:val="22"/>
                <w:szCs w:val="22"/>
              </w:rPr>
              <w:t>.</w:t>
            </w:r>
            <w:r w:rsidR="00681767" w:rsidRPr="00494012"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</w:p>
          <w:p w14:paraId="342D50EC" w14:textId="24AEC524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Corridors to be kept clear. </w:t>
            </w:r>
          </w:p>
          <w:p w14:paraId="342D50EE" w14:textId="09F6A0B5" w:rsidR="00681767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Staff to outline any potential hazards to </w:t>
            </w:r>
            <w:r w:rsidR="00581511">
              <w:rPr>
                <w:rFonts w:ascii="Arial" w:hAnsi="Arial"/>
                <w:bCs/>
                <w:sz w:val="22"/>
                <w:szCs w:val="22"/>
              </w:rPr>
              <w:t>children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>.</w:t>
            </w:r>
          </w:p>
          <w:p w14:paraId="3D567DA8" w14:textId="6256E44B" w:rsidR="00681767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Bags and water bottles to be kept behind/to the side of activity areas</w:t>
            </w:r>
            <w:r w:rsidR="00581511">
              <w:rPr>
                <w:rFonts w:ascii="Arial" w:hAnsi="Arial"/>
                <w:bCs/>
                <w:sz w:val="22"/>
                <w:szCs w:val="22"/>
              </w:rPr>
              <w:t>.</w:t>
            </w:r>
          </w:p>
          <w:p w14:paraId="342D50F0" w14:textId="77777777" w:rsidR="00681767" w:rsidRPr="00494012" w:rsidRDefault="00681767" w:rsidP="00581511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681767" w:rsidRPr="004F5C98" w14:paraId="059A7C50" w14:textId="77777777" w:rsidTr="008A3945">
        <w:tc>
          <w:tcPr>
            <w:tcW w:w="1696" w:type="dxa"/>
          </w:tcPr>
          <w:p w14:paraId="0BEFD862" w14:textId="6A05B6BC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Toilets</w:t>
            </w:r>
          </w:p>
        </w:tc>
        <w:tc>
          <w:tcPr>
            <w:tcW w:w="709" w:type="dxa"/>
          </w:tcPr>
          <w:p w14:paraId="0B4CF215" w14:textId="3DB4D119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21EFD83D" w14:textId="5CC68A44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09475004" w14:textId="47B338E8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4A225D15" w14:textId="77777777" w:rsidR="00BE493F" w:rsidRDefault="00BE493F" w:rsidP="00BE493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School staff</w:t>
            </w:r>
            <w:r w:rsidRPr="00E00471">
              <w:rPr>
                <w:rFonts w:ascii="Arial" w:hAnsi="Arial" w:cs="Arial"/>
                <w:sz w:val="22"/>
                <w:szCs w:val="22"/>
              </w:rPr>
              <w:t xml:space="preserve"> will be advised of the toilet areas </w:t>
            </w:r>
            <w:r>
              <w:rPr>
                <w:rFonts w:ascii="Arial" w:hAnsi="Arial" w:cs="Arial"/>
                <w:sz w:val="22"/>
                <w:szCs w:val="22"/>
              </w:rPr>
              <w:t xml:space="preserve">on arrival. </w:t>
            </w:r>
          </w:p>
          <w:p w14:paraId="2359BE94" w14:textId="77777777" w:rsidR="00BE493F" w:rsidRDefault="00BE493F" w:rsidP="00BE493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School</w:t>
            </w:r>
            <w:r w:rsidRPr="00E00471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staff </w:t>
            </w:r>
            <w:r w:rsidRPr="00E00471">
              <w:rPr>
                <w:rFonts w:ascii="Arial" w:hAnsi="Arial" w:cs="Arial"/>
                <w:sz w:val="22"/>
                <w:szCs w:val="22"/>
              </w:rPr>
              <w:t xml:space="preserve">decision to allow </w:t>
            </w:r>
            <w:r>
              <w:rPr>
                <w:rFonts w:ascii="Arial" w:hAnsi="Arial" w:cs="Arial"/>
                <w:sz w:val="22"/>
                <w:szCs w:val="22"/>
              </w:rPr>
              <w:t>children</w:t>
            </w:r>
            <w:r w:rsidRPr="00E00471">
              <w:rPr>
                <w:rFonts w:ascii="Arial" w:hAnsi="Arial" w:cs="Arial"/>
                <w:sz w:val="22"/>
                <w:szCs w:val="22"/>
              </w:rPr>
              <w:t xml:space="preserve"> to go to the toilets</w:t>
            </w:r>
            <w:r>
              <w:rPr>
                <w:rFonts w:ascii="Arial" w:hAnsi="Arial" w:cs="Arial"/>
                <w:sz w:val="22"/>
                <w:szCs w:val="22"/>
              </w:rPr>
              <w:t xml:space="preserve"> under supervision.</w:t>
            </w:r>
          </w:p>
          <w:p w14:paraId="0FD5513E" w14:textId="56664713" w:rsidR="00681767" w:rsidRPr="00E00471" w:rsidRDefault="00681767" w:rsidP="00681767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681767" w:rsidRPr="004F5C98" w14:paraId="61036DBA" w14:textId="77777777" w:rsidTr="008A3945">
        <w:trPr>
          <w:trHeight w:val="541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079D5426" w14:textId="5E284C91" w:rsidR="00681767" w:rsidRPr="004F5C98" w:rsidRDefault="00681767" w:rsidP="00681767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Activity Specific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9B1EAC8" w14:textId="77777777" w:rsidR="00681767" w:rsidRPr="004F5C98" w:rsidRDefault="00681767" w:rsidP="00681767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988BE3D" w14:textId="77777777" w:rsidR="00681767" w:rsidRPr="004F5C98" w:rsidRDefault="00681767" w:rsidP="00681767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DF72439" w14:textId="77777777" w:rsidR="00681767" w:rsidRPr="004F5C98" w:rsidRDefault="00681767" w:rsidP="00681767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6521" w:type="dxa"/>
            <w:shd w:val="clear" w:color="auto" w:fill="F2F2F2" w:themeFill="background1" w:themeFillShade="F2"/>
            <w:vAlign w:val="center"/>
          </w:tcPr>
          <w:p w14:paraId="5D354E23" w14:textId="5EBF5130" w:rsidR="00681767" w:rsidRPr="004F5C98" w:rsidRDefault="00581511" w:rsidP="00681767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Dance Festival</w:t>
            </w:r>
          </w:p>
        </w:tc>
      </w:tr>
      <w:tr w:rsidR="00696E33" w:rsidRPr="004F5C98" w14:paraId="07D8528D" w14:textId="77777777" w:rsidTr="008A3945">
        <w:tc>
          <w:tcPr>
            <w:tcW w:w="1696" w:type="dxa"/>
          </w:tcPr>
          <w:p w14:paraId="43CAF587" w14:textId="35376CAF" w:rsidR="00696E33" w:rsidRPr="00825291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Hydration</w:t>
            </w:r>
          </w:p>
        </w:tc>
        <w:tc>
          <w:tcPr>
            <w:tcW w:w="709" w:type="dxa"/>
          </w:tcPr>
          <w:p w14:paraId="5C3A0B64" w14:textId="2A514D8B" w:rsidR="00696E33" w:rsidRPr="00825291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14:paraId="39D3E2E1" w14:textId="0C188A6B" w:rsidR="00696E33" w:rsidRPr="00825291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14:paraId="10B3ACA1" w14:textId="2482D1D6" w:rsidR="00696E33" w:rsidRPr="00825291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57F25CA0" w14:textId="3ADCFEF2" w:rsidR="007049E0" w:rsidRPr="00825291" w:rsidRDefault="00696E33" w:rsidP="00616B7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Visiting staff to ensure children have their water bottle. </w:t>
            </w:r>
          </w:p>
        </w:tc>
      </w:tr>
      <w:tr w:rsidR="00795C6E" w:rsidRPr="004F5C98" w14:paraId="5FCD1726" w14:textId="77777777" w:rsidTr="008A3945">
        <w:tc>
          <w:tcPr>
            <w:tcW w:w="1696" w:type="dxa"/>
          </w:tcPr>
          <w:p w14:paraId="41A4BF7E" w14:textId="5DD05CF1" w:rsidR="00795C6E" w:rsidRDefault="00795C6E" w:rsidP="00795C6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Changing facilities</w:t>
            </w:r>
          </w:p>
        </w:tc>
        <w:tc>
          <w:tcPr>
            <w:tcW w:w="709" w:type="dxa"/>
          </w:tcPr>
          <w:p w14:paraId="68532DE5" w14:textId="1D8A82DD" w:rsidR="00795C6E" w:rsidRDefault="00795C6E" w:rsidP="00795C6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14:paraId="5A14A453" w14:textId="65CB0EAE" w:rsidR="00795C6E" w:rsidRDefault="00795C6E" w:rsidP="00795C6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64F0E0D6" w14:textId="39FF2478" w:rsidR="00795C6E" w:rsidRDefault="00795C6E" w:rsidP="00795C6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6521" w:type="dxa"/>
          </w:tcPr>
          <w:p w14:paraId="44E99ADC" w14:textId="77777777" w:rsidR="00795C6E" w:rsidRDefault="00795C6E" w:rsidP="00795C6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School staff to ensure changing facilities are appropriate for the children.</w:t>
            </w:r>
          </w:p>
          <w:p w14:paraId="07EE6609" w14:textId="170B55F5" w:rsidR="00795C6E" w:rsidRDefault="00795C6E" w:rsidP="00795C6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Avoid all 1:1 with children, ensure another adult present.</w:t>
            </w:r>
          </w:p>
        </w:tc>
      </w:tr>
      <w:tr w:rsidR="00A70F33" w:rsidRPr="004F5C98" w14:paraId="78A7F633" w14:textId="77777777" w:rsidTr="008A3945">
        <w:tc>
          <w:tcPr>
            <w:tcW w:w="1696" w:type="dxa"/>
          </w:tcPr>
          <w:p w14:paraId="36058166" w14:textId="4D4D206C" w:rsidR="00A70F33" w:rsidRDefault="00A70F33" w:rsidP="00A70F3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Photos</w:t>
            </w:r>
          </w:p>
        </w:tc>
        <w:tc>
          <w:tcPr>
            <w:tcW w:w="709" w:type="dxa"/>
          </w:tcPr>
          <w:p w14:paraId="0C420272" w14:textId="22E19C30" w:rsidR="00A70F33" w:rsidRDefault="00A70F33" w:rsidP="00A70F3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5B648177" w14:textId="4431A5D1" w:rsidR="00A70F33" w:rsidRDefault="00A70F33" w:rsidP="00A70F3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14:paraId="39C798F5" w14:textId="3FB32E99" w:rsidR="00A70F33" w:rsidRDefault="00A70F33" w:rsidP="00A70F3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4</w:t>
            </w:r>
          </w:p>
        </w:tc>
        <w:tc>
          <w:tcPr>
            <w:tcW w:w="6521" w:type="dxa"/>
          </w:tcPr>
          <w:p w14:paraId="580F7E18" w14:textId="77777777" w:rsidR="00A70F33" w:rsidRDefault="00A70F33" w:rsidP="00A70F3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Clear communication re photo requirements prior to the event</w:t>
            </w:r>
          </w:p>
          <w:p w14:paraId="656548BE" w14:textId="77777777" w:rsidR="00A70F33" w:rsidRPr="00587E20" w:rsidRDefault="00A70F33" w:rsidP="00A70F33">
            <w:pPr>
              <w:rPr>
                <w:rFonts w:ascii="Arial" w:hAnsi="Arial" w:cs="Arial"/>
                <w:sz w:val="22"/>
                <w:szCs w:val="22"/>
              </w:rPr>
            </w:pPr>
            <w:r w:rsidRPr="00587E20">
              <w:rPr>
                <w:rFonts w:ascii="Arial" w:hAnsi="Arial" w:cs="Arial"/>
                <w:sz w:val="22"/>
                <w:szCs w:val="22"/>
              </w:rPr>
              <w:t>Any children without photography permission must wear a mask or have face paint, so they cannot be recognised.</w:t>
            </w:r>
          </w:p>
          <w:p w14:paraId="79A47BAF" w14:textId="77777777" w:rsidR="00A70F33" w:rsidRPr="00587E20" w:rsidRDefault="00A70F33" w:rsidP="00A70F33">
            <w:pPr>
              <w:rPr>
                <w:rFonts w:ascii="Arial" w:hAnsi="Arial" w:cs="Arial"/>
                <w:sz w:val="22"/>
                <w:szCs w:val="22"/>
              </w:rPr>
            </w:pPr>
            <w:r w:rsidRPr="00587E20">
              <w:rPr>
                <w:rFonts w:ascii="Arial" w:hAnsi="Arial" w:cs="Arial"/>
                <w:sz w:val="22"/>
                <w:szCs w:val="22"/>
              </w:rPr>
              <w:t>This is the most practical and inclusive solution for what could otherwise become a photography nightmare at a large event.</w:t>
            </w:r>
          </w:p>
          <w:p w14:paraId="3629E089" w14:textId="77777777" w:rsidR="00A70F33" w:rsidRPr="00587E20" w:rsidRDefault="00A70F33" w:rsidP="00A70F33">
            <w:pPr>
              <w:rPr>
                <w:rFonts w:ascii="Arial" w:hAnsi="Arial" w:cs="Arial"/>
                <w:sz w:val="22"/>
                <w:szCs w:val="22"/>
              </w:rPr>
            </w:pPr>
            <w:r w:rsidRPr="00587E20">
              <w:rPr>
                <w:rFonts w:ascii="Arial" w:hAnsi="Arial" w:cs="Arial"/>
                <w:sz w:val="22"/>
                <w:szCs w:val="22"/>
              </w:rPr>
              <w:t>Photos may be used on website, and unfortunately, we cannot take responsibility for ensuring children without photo permission are not captured in images unless this measure is in place.</w:t>
            </w:r>
          </w:p>
          <w:p w14:paraId="3943C9F8" w14:textId="77777777" w:rsidR="00A70F33" w:rsidRDefault="00A70F33" w:rsidP="00A70F3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70F33" w:rsidRPr="004F5C98" w14:paraId="342D50F4" w14:textId="77777777" w:rsidTr="00825291">
        <w:tc>
          <w:tcPr>
            <w:tcW w:w="10627" w:type="dxa"/>
            <w:gridSpan w:val="5"/>
          </w:tcPr>
          <w:p w14:paraId="7DEFA978" w14:textId="77777777" w:rsidR="00A70F33" w:rsidRDefault="00A70F33" w:rsidP="00A70F33">
            <w:pPr>
              <w:rPr>
                <w:rFonts w:ascii="Arial" w:hAnsi="Arial"/>
                <w:b/>
                <w:sz w:val="22"/>
                <w:szCs w:val="22"/>
              </w:rPr>
            </w:pPr>
          </w:p>
          <w:p w14:paraId="29A9A2E7" w14:textId="6157BCB7" w:rsidR="00A70F33" w:rsidRDefault="00A70F33" w:rsidP="00A70F33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 xml:space="preserve">Additional notes: </w:t>
            </w:r>
          </w:p>
          <w:p w14:paraId="7620C98B" w14:textId="77777777" w:rsidR="00A70F33" w:rsidRDefault="00A70F33" w:rsidP="00A70F33">
            <w:pPr>
              <w:rPr>
                <w:rFonts w:ascii="Arial" w:hAnsi="Arial"/>
                <w:b/>
                <w:sz w:val="22"/>
                <w:szCs w:val="22"/>
              </w:rPr>
            </w:pPr>
          </w:p>
          <w:p w14:paraId="5497D6C8" w14:textId="2AEE75F1" w:rsidR="00A70F33" w:rsidRPr="00494012" w:rsidRDefault="00A70F33" w:rsidP="00A70F33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lastRenderedPageBreak/>
              <w:t>Whilst the CSP aim to ensure that facilities, equipment and activities are safe and appropriate to ensure safety it is the responsibility of the visiting school</w:t>
            </w:r>
            <w:r w:rsidR="000D6374">
              <w:rPr>
                <w:rFonts w:ascii="Arial" w:hAnsi="Arial"/>
                <w:bCs/>
                <w:sz w:val="22"/>
                <w:szCs w:val="22"/>
              </w:rPr>
              <w:t>s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to ensure that all children remain in the care and practice safety whilst in attendance.</w:t>
            </w:r>
          </w:p>
          <w:p w14:paraId="342D50F2" w14:textId="5367A3EE" w:rsidR="00A70F33" w:rsidRPr="00494012" w:rsidRDefault="00A70F33" w:rsidP="00A70F33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Visiting school to inform venue</w:t>
            </w:r>
            <w:r w:rsidR="000D6374">
              <w:rPr>
                <w:rFonts w:ascii="Arial" w:hAnsi="Arial"/>
                <w:bCs/>
                <w:sz w:val="22"/>
                <w:szCs w:val="22"/>
              </w:rPr>
              <w:t>/CSP staff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of any specialist access requirements</w:t>
            </w:r>
          </w:p>
          <w:p w14:paraId="342D50F3" w14:textId="77777777" w:rsidR="00A70F33" w:rsidRPr="004F5C98" w:rsidRDefault="00A70F33" w:rsidP="00A70F33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14:paraId="342D50F8" w14:textId="77777777" w:rsidR="00BB5EE9" w:rsidRPr="00544423" w:rsidRDefault="00BB5EE9" w:rsidP="00BB5EE9">
      <w:pPr>
        <w:rPr>
          <w:vanish/>
        </w:rPr>
      </w:pPr>
    </w:p>
    <w:p w14:paraId="72887D26" w14:textId="77777777" w:rsidR="002C6800" w:rsidRPr="00CE65B0" w:rsidRDefault="002C6800" w:rsidP="00BB5EE9">
      <w:pPr>
        <w:rPr>
          <w:sz w:val="22"/>
          <w:szCs w:val="22"/>
        </w:rPr>
      </w:pPr>
    </w:p>
    <w:tbl>
      <w:tblPr>
        <w:tblpPr w:leftFromText="180" w:rightFromText="180" w:vertAnchor="text" w:horzAnchor="margin" w:tblpY="37"/>
        <w:tblW w:w="10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09"/>
        <w:gridCol w:w="1430"/>
        <w:gridCol w:w="2483"/>
        <w:gridCol w:w="1320"/>
        <w:gridCol w:w="284"/>
        <w:gridCol w:w="947"/>
        <w:gridCol w:w="951"/>
      </w:tblGrid>
      <w:tr w:rsidR="008D4AC1" w:rsidRPr="00CE65B0" w14:paraId="3DE650D3" w14:textId="77777777" w:rsidTr="0051663E">
        <w:trPr>
          <w:trHeight w:val="857"/>
        </w:trPr>
        <w:tc>
          <w:tcPr>
            <w:tcW w:w="3209" w:type="dxa"/>
          </w:tcPr>
          <w:p w14:paraId="74F51376" w14:textId="77777777" w:rsidR="008D4AC1" w:rsidRPr="00CE65B0" w:rsidRDefault="008D4AC1" w:rsidP="008D4AC1">
            <w:pPr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Potential Outcome</w:t>
            </w:r>
          </w:p>
        </w:tc>
        <w:tc>
          <w:tcPr>
            <w:tcW w:w="1430" w:type="dxa"/>
          </w:tcPr>
          <w:p w14:paraId="78F87FE3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Numerical Value</w:t>
            </w:r>
          </w:p>
        </w:tc>
        <w:tc>
          <w:tcPr>
            <w:tcW w:w="2483" w:type="dxa"/>
          </w:tcPr>
          <w:p w14:paraId="704F2890" w14:textId="77777777" w:rsidR="008D4AC1" w:rsidRPr="00CE65B0" w:rsidRDefault="008D4AC1" w:rsidP="008D4AC1">
            <w:pPr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Likelihood/ Probability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27D41B51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Numerical Value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F28C7C6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1898" w:type="dxa"/>
            <w:gridSpan w:val="2"/>
            <w:tcBorders>
              <w:left w:val="single" w:sz="4" w:space="0" w:color="auto"/>
              <w:bottom w:val="nil"/>
            </w:tcBorders>
          </w:tcPr>
          <w:p w14:paraId="2A84A623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Risk Rating</w:t>
            </w:r>
          </w:p>
        </w:tc>
      </w:tr>
      <w:tr w:rsidR="008D4AC1" w:rsidRPr="00CE65B0" w14:paraId="05E712A4" w14:textId="77777777" w:rsidTr="0051663E">
        <w:trPr>
          <w:cantSplit/>
          <w:trHeight w:val="440"/>
        </w:trPr>
        <w:tc>
          <w:tcPr>
            <w:tcW w:w="3209" w:type="dxa"/>
          </w:tcPr>
          <w:p w14:paraId="47B78CC3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Minor injury</w:t>
            </w:r>
          </w:p>
        </w:tc>
        <w:tc>
          <w:tcPr>
            <w:tcW w:w="1430" w:type="dxa"/>
          </w:tcPr>
          <w:p w14:paraId="679FF412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2483" w:type="dxa"/>
          </w:tcPr>
          <w:p w14:paraId="7E635191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Unlikely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433D319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DA563AD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47" w:type="dxa"/>
            <w:tcBorders>
              <w:left w:val="single" w:sz="4" w:space="0" w:color="auto"/>
            </w:tcBorders>
          </w:tcPr>
          <w:p w14:paraId="6CED9F30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 – 5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14:paraId="7300EF3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LOW</w:t>
            </w:r>
          </w:p>
        </w:tc>
      </w:tr>
      <w:tr w:rsidR="008D4AC1" w:rsidRPr="00CE65B0" w14:paraId="367E393F" w14:textId="77777777" w:rsidTr="0051663E">
        <w:trPr>
          <w:cantSplit/>
          <w:trHeight w:val="857"/>
        </w:trPr>
        <w:tc>
          <w:tcPr>
            <w:tcW w:w="3209" w:type="dxa"/>
          </w:tcPr>
          <w:p w14:paraId="0CC2CD76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Injury needing medical attention</w:t>
            </w:r>
          </w:p>
        </w:tc>
        <w:tc>
          <w:tcPr>
            <w:tcW w:w="1430" w:type="dxa"/>
          </w:tcPr>
          <w:p w14:paraId="2850DDF8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2483" w:type="dxa"/>
          </w:tcPr>
          <w:p w14:paraId="41602C1D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Low possibility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21893725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8153B6B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47" w:type="dxa"/>
            <w:tcBorders>
              <w:left w:val="single" w:sz="4" w:space="0" w:color="auto"/>
            </w:tcBorders>
          </w:tcPr>
          <w:p w14:paraId="51953B75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6 – 12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14:paraId="6516CB32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MED</w:t>
            </w:r>
          </w:p>
        </w:tc>
      </w:tr>
      <w:tr w:rsidR="008D4AC1" w:rsidRPr="00CE65B0" w14:paraId="32EF4DA9" w14:textId="77777777" w:rsidTr="0051663E">
        <w:trPr>
          <w:trHeight w:val="440"/>
        </w:trPr>
        <w:tc>
          <w:tcPr>
            <w:tcW w:w="3209" w:type="dxa"/>
          </w:tcPr>
          <w:p w14:paraId="2366F7EF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Injury-off work/school</w:t>
            </w:r>
          </w:p>
        </w:tc>
        <w:tc>
          <w:tcPr>
            <w:tcW w:w="1430" w:type="dxa"/>
          </w:tcPr>
          <w:p w14:paraId="404261B1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2483" w:type="dxa"/>
          </w:tcPr>
          <w:p w14:paraId="4DAAA349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Possible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2646F526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B376D2D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47" w:type="dxa"/>
            <w:tcBorders>
              <w:left w:val="single" w:sz="4" w:space="0" w:color="auto"/>
              <w:bottom w:val="single" w:sz="4" w:space="0" w:color="auto"/>
            </w:tcBorders>
          </w:tcPr>
          <w:p w14:paraId="68641DE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12 +</w:t>
            </w:r>
          </w:p>
        </w:tc>
        <w:tc>
          <w:tcPr>
            <w:tcW w:w="950" w:type="dxa"/>
            <w:tcBorders>
              <w:left w:val="single" w:sz="4" w:space="0" w:color="auto"/>
              <w:bottom w:val="single" w:sz="4" w:space="0" w:color="auto"/>
            </w:tcBorders>
          </w:tcPr>
          <w:p w14:paraId="63DD1158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HIGH</w:t>
            </w:r>
          </w:p>
        </w:tc>
      </w:tr>
      <w:tr w:rsidR="008D4AC1" w:rsidRPr="00CE65B0" w14:paraId="55A692EF" w14:textId="77777777" w:rsidTr="0051663E">
        <w:trPr>
          <w:trHeight w:val="413"/>
        </w:trPr>
        <w:tc>
          <w:tcPr>
            <w:tcW w:w="3209" w:type="dxa"/>
          </w:tcPr>
          <w:p w14:paraId="21832D6E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Serious injury/long term</w:t>
            </w:r>
          </w:p>
        </w:tc>
        <w:tc>
          <w:tcPr>
            <w:tcW w:w="1430" w:type="dxa"/>
          </w:tcPr>
          <w:p w14:paraId="4072910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2483" w:type="dxa"/>
          </w:tcPr>
          <w:p w14:paraId="0633937E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Probable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03ADEE3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2996D1B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8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FB8193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  <w:tr w:rsidR="008D4AC1" w:rsidRPr="00CE65B0" w14:paraId="6F8F544E" w14:textId="77777777" w:rsidTr="0051663E">
        <w:trPr>
          <w:trHeight w:val="440"/>
        </w:trPr>
        <w:tc>
          <w:tcPr>
            <w:tcW w:w="3209" w:type="dxa"/>
          </w:tcPr>
          <w:p w14:paraId="725FACF1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Fatality</w:t>
            </w:r>
          </w:p>
        </w:tc>
        <w:tc>
          <w:tcPr>
            <w:tcW w:w="1430" w:type="dxa"/>
          </w:tcPr>
          <w:p w14:paraId="5B7A9CC0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2483" w:type="dxa"/>
          </w:tcPr>
          <w:p w14:paraId="09DC4DB1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Near certainty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639D2DE8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FF6F660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8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56733A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342D513C" w14:textId="77777777" w:rsidR="00C0560A" w:rsidRDefault="00C0560A" w:rsidP="00825291"/>
    <w:tbl>
      <w:tblPr>
        <w:tblW w:w="10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8"/>
        <w:gridCol w:w="15"/>
        <w:gridCol w:w="3041"/>
        <w:gridCol w:w="2090"/>
        <w:gridCol w:w="3388"/>
      </w:tblGrid>
      <w:tr w:rsidR="0051663E" w:rsidRPr="004F5C98" w14:paraId="5A3DC653" w14:textId="77777777" w:rsidTr="0051663E">
        <w:trPr>
          <w:trHeight w:val="276"/>
        </w:trPr>
        <w:tc>
          <w:tcPr>
            <w:tcW w:w="2103" w:type="dxa"/>
            <w:gridSpan w:val="2"/>
          </w:tcPr>
          <w:p w14:paraId="17D0AD09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Low Risk</w:t>
            </w:r>
          </w:p>
        </w:tc>
        <w:tc>
          <w:tcPr>
            <w:tcW w:w="8519" w:type="dxa"/>
            <w:gridSpan w:val="3"/>
          </w:tcPr>
          <w:p w14:paraId="3B8AE346" w14:textId="77777777" w:rsidR="0051663E" w:rsidRPr="004F5C98" w:rsidRDefault="0051663E" w:rsidP="00E55E02">
            <w:pPr>
              <w:rPr>
                <w:rFonts w:ascii="Arial" w:hAnsi="Arial"/>
                <w:sz w:val="22"/>
                <w:szCs w:val="22"/>
              </w:rPr>
            </w:pPr>
            <w:r w:rsidRPr="004F5C98">
              <w:rPr>
                <w:rFonts w:ascii="Arial" w:hAnsi="Arial"/>
                <w:sz w:val="22"/>
                <w:szCs w:val="22"/>
              </w:rPr>
              <w:t>Visit may proceed</w:t>
            </w:r>
          </w:p>
        </w:tc>
      </w:tr>
      <w:tr w:rsidR="0051663E" w:rsidRPr="004F5C98" w14:paraId="43CDF574" w14:textId="77777777" w:rsidTr="0051663E">
        <w:trPr>
          <w:trHeight w:val="251"/>
        </w:trPr>
        <w:tc>
          <w:tcPr>
            <w:tcW w:w="2103" w:type="dxa"/>
            <w:gridSpan w:val="2"/>
          </w:tcPr>
          <w:p w14:paraId="0EEE4C73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Medium Risk</w:t>
            </w:r>
          </w:p>
        </w:tc>
        <w:tc>
          <w:tcPr>
            <w:tcW w:w="8519" w:type="dxa"/>
            <w:gridSpan w:val="3"/>
          </w:tcPr>
          <w:p w14:paraId="66F799A3" w14:textId="77777777" w:rsidR="0051663E" w:rsidRPr="004F5C98" w:rsidRDefault="0051663E" w:rsidP="00E55E02">
            <w:pPr>
              <w:rPr>
                <w:rFonts w:ascii="Arial" w:hAnsi="Arial"/>
                <w:sz w:val="22"/>
                <w:szCs w:val="22"/>
              </w:rPr>
            </w:pPr>
            <w:r w:rsidRPr="004F5C98">
              <w:rPr>
                <w:rFonts w:ascii="Arial" w:hAnsi="Arial"/>
                <w:sz w:val="22"/>
                <w:szCs w:val="22"/>
              </w:rPr>
              <w:t>Consultation with Head required</w:t>
            </w:r>
          </w:p>
        </w:tc>
      </w:tr>
      <w:tr w:rsidR="0051663E" w:rsidRPr="004F5C98" w14:paraId="62B5AC9C" w14:textId="77777777" w:rsidTr="0051663E">
        <w:trPr>
          <w:trHeight w:val="276"/>
        </w:trPr>
        <w:tc>
          <w:tcPr>
            <w:tcW w:w="2103" w:type="dxa"/>
            <w:gridSpan w:val="2"/>
          </w:tcPr>
          <w:p w14:paraId="4F4E4AEA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High Risk</w:t>
            </w:r>
          </w:p>
        </w:tc>
        <w:tc>
          <w:tcPr>
            <w:tcW w:w="8519" w:type="dxa"/>
            <w:gridSpan w:val="3"/>
          </w:tcPr>
          <w:p w14:paraId="099CE2CE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VISIT MAY ONLY PROCEED WITH COUNTY APPROVAL</w:t>
            </w:r>
          </w:p>
        </w:tc>
      </w:tr>
      <w:tr w:rsidR="0051663E" w:rsidRPr="004F5C98" w14:paraId="2856B096" w14:textId="77777777" w:rsidTr="0051663E">
        <w:trPr>
          <w:trHeight w:val="528"/>
        </w:trPr>
        <w:tc>
          <w:tcPr>
            <w:tcW w:w="2088" w:type="dxa"/>
          </w:tcPr>
          <w:p w14:paraId="6EABCA37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Assessment prepared by</w:t>
            </w:r>
          </w:p>
        </w:tc>
        <w:tc>
          <w:tcPr>
            <w:tcW w:w="3056" w:type="dxa"/>
            <w:gridSpan w:val="2"/>
          </w:tcPr>
          <w:p w14:paraId="4F798F40" w14:textId="689EC8A7" w:rsidR="0051663E" w:rsidRPr="004F5C98" w:rsidRDefault="008A3945" w:rsidP="00E55E0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JBB</w:t>
            </w:r>
          </w:p>
        </w:tc>
        <w:tc>
          <w:tcPr>
            <w:tcW w:w="2090" w:type="dxa"/>
          </w:tcPr>
          <w:p w14:paraId="05795A0D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Assessment approved by</w:t>
            </w:r>
          </w:p>
        </w:tc>
        <w:tc>
          <w:tcPr>
            <w:tcW w:w="3388" w:type="dxa"/>
          </w:tcPr>
          <w:p w14:paraId="1B80695C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1663E" w:rsidRPr="004F5C98" w14:paraId="2034D5FB" w14:textId="77777777" w:rsidTr="0051663E">
        <w:trPr>
          <w:trHeight w:val="528"/>
        </w:trPr>
        <w:tc>
          <w:tcPr>
            <w:tcW w:w="2088" w:type="dxa"/>
          </w:tcPr>
          <w:p w14:paraId="20C12CE2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Date</w:t>
            </w:r>
          </w:p>
          <w:p w14:paraId="2DE38B08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56" w:type="dxa"/>
            <w:gridSpan w:val="2"/>
          </w:tcPr>
          <w:p w14:paraId="0D597CD7" w14:textId="531CA95C" w:rsidR="0051663E" w:rsidRPr="004F5C98" w:rsidRDefault="008A3945" w:rsidP="00E55E0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</w:t>
            </w:r>
            <w:r w:rsidRPr="008A3945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>
              <w:rPr>
                <w:rFonts w:ascii="Arial" w:hAnsi="Arial" w:cs="Arial"/>
                <w:sz w:val="22"/>
                <w:szCs w:val="22"/>
              </w:rPr>
              <w:t xml:space="preserve"> Nov 2025</w:t>
            </w:r>
          </w:p>
        </w:tc>
        <w:tc>
          <w:tcPr>
            <w:tcW w:w="2090" w:type="dxa"/>
          </w:tcPr>
          <w:p w14:paraId="3D16E9CB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Date</w:t>
            </w:r>
          </w:p>
        </w:tc>
        <w:tc>
          <w:tcPr>
            <w:tcW w:w="3388" w:type="dxa"/>
          </w:tcPr>
          <w:p w14:paraId="3313F899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C4CF8CE" w14:textId="77777777" w:rsidR="002C6800" w:rsidRDefault="002C6800" w:rsidP="00825291"/>
    <w:sectPr w:rsidR="002C6800" w:rsidSect="008252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2A486A"/>
    <w:multiLevelType w:val="multilevel"/>
    <w:tmpl w:val="AA08A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72070DC"/>
    <w:multiLevelType w:val="hybridMultilevel"/>
    <w:tmpl w:val="00320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500648"/>
    <w:multiLevelType w:val="hybridMultilevel"/>
    <w:tmpl w:val="4622F2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0763456">
    <w:abstractNumId w:val="2"/>
  </w:num>
  <w:num w:numId="2" w16cid:durableId="1785298648">
    <w:abstractNumId w:val="1"/>
  </w:num>
  <w:num w:numId="3" w16cid:durableId="21101941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EE9"/>
    <w:rsid w:val="00006F37"/>
    <w:rsid w:val="000166A5"/>
    <w:rsid w:val="00056F4A"/>
    <w:rsid w:val="000A3BF5"/>
    <w:rsid w:val="000D6374"/>
    <w:rsid w:val="000F1C44"/>
    <w:rsid w:val="001147BA"/>
    <w:rsid w:val="001421BB"/>
    <w:rsid w:val="0014284A"/>
    <w:rsid w:val="00162293"/>
    <w:rsid w:val="001769DA"/>
    <w:rsid w:val="001A6E89"/>
    <w:rsid w:val="002271F7"/>
    <w:rsid w:val="00295D31"/>
    <w:rsid w:val="002C6800"/>
    <w:rsid w:val="002C7ED7"/>
    <w:rsid w:val="00335910"/>
    <w:rsid w:val="003B78A7"/>
    <w:rsid w:val="003F6050"/>
    <w:rsid w:val="00447289"/>
    <w:rsid w:val="00494012"/>
    <w:rsid w:val="004B3ABA"/>
    <w:rsid w:val="00501731"/>
    <w:rsid w:val="005117CB"/>
    <w:rsid w:val="005118C3"/>
    <w:rsid w:val="0051663E"/>
    <w:rsid w:val="00527107"/>
    <w:rsid w:val="005321F4"/>
    <w:rsid w:val="00574F99"/>
    <w:rsid w:val="00581511"/>
    <w:rsid w:val="00587E20"/>
    <w:rsid w:val="005A52EC"/>
    <w:rsid w:val="005B32AF"/>
    <w:rsid w:val="0060291F"/>
    <w:rsid w:val="00612515"/>
    <w:rsid w:val="00616B7B"/>
    <w:rsid w:val="006447BB"/>
    <w:rsid w:val="00652F9C"/>
    <w:rsid w:val="00681767"/>
    <w:rsid w:val="00690796"/>
    <w:rsid w:val="00696E33"/>
    <w:rsid w:val="006B034F"/>
    <w:rsid w:val="006C6B11"/>
    <w:rsid w:val="006E18C5"/>
    <w:rsid w:val="006E5BA3"/>
    <w:rsid w:val="007049E0"/>
    <w:rsid w:val="007248D8"/>
    <w:rsid w:val="007265B4"/>
    <w:rsid w:val="00737668"/>
    <w:rsid w:val="00745BC0"/>
    <w:rsid w:val="00771D6A"/>
    <w:rsid w:val="00795C6E"/>
    <w:rsid w:val="00797200"/>
    <w:rsid w:val="007B52CD"/>
    <w:rsid w:val="007B726A"/>
    <w:rsid w:val="007C63D0"/>
    <w:rsid w:val="007C6CB4"/>
    <w:rsid w:val="007F0175"/>
    <w:rsid w:val="00825291"/>
    <w:rsid w:val="00850421"/>
    <w:rsid w:val="00857335"/>
    <w:rsid w:val="008A3945"/>
    <w:rsid w:val="008B147C"/>
    <w:rsid w:val="008D4AC1"/>
    <w:rsid w:val="00906E30"/>
    <w:rsid w:val="00914F4C"/>
    <w:rsid w:val="00915313"/>
    <w:rsid w:val="0094022B"/>
    <w:rsid w:val="0094300D"/>
    <w:rsid w:val="00994C89"/>
    <w:rsid w:val="009A71FD"/>
    <w:rsid w:val="009D3CA3"/>
    <w:rsid w:val="00A128DE"/>
    <w:rsid w:val="00A44B7E"/>
    <w:rsid w:val="00A51088"/>
    <w:rsid w:val="00A70F33"/>
    <w:rsid w:val="00A95306"/>
    <w:rsid w:val="00AD5E2D"/>
    <w:rsid w:val="00AD6308"/>
    <w:rsid w:val="00B4038B"/>
    <w:rsid w:val="00B415E5"/>
    <w:rsid w:val="00B6298F"/>
    <w:rsid w:val="00BB4C95"/>
    <w:rsid w:val="00BB5EE9"/>
    <w:rsid w:val="00BE493F"/>
    <w:rsid w:val="00BF5D8E"/>
    <w:rsid w:val="00C0560A"/>
    <w:rsid w:val="00C22698"/>
    <w:rsid w:val="00C227B6"/>
    <w:rsid w:val="00C976E4"/>
    <w:rsid w:val="00CD391B"/>
    <w:rsid w:val="00CD3ED3"/>
    <w:rsid w:val="00CD6F49"/>
    <w:rsid w:val="00CE3E47"/>
    <w:rsid w:val="00D02D9D"/>
    <w:rsid w:val="00D2279D"/>
    <w:rsid w:val="00D24939"/>
    <w:rsid w:val="00D56BC6"/>
    <w:rsid w:val="00D6026C"/>
    <w:rsid w:val="00DB2EB0"/>
    <w:rsid w:val="00E00471"/>
    <w:rsid w:val="00E1555D"/>
    <w:rsid w:val="00E95DB3"/>
    <w:rsid w:val="00F7775E"/>
    <w:rsid w:val="00F84444"/>
    <w:rsid w:val="00F977F5"/>
    <w:rsid w:val="00FC1A8C"/>
    <w:rsid w:val="00FE609E"/>
    <w:rsid w:val="00FE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D50BB"/>
  <w15:chartTrackingRefBased/>
  <w15:docId w15:val="{B4D73C5D-73BA-44BD-911C-F2992F3A0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E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BB5EE9"/>
    <w:pPr>
      <w:keepNext/>
      <w:outlineLvl w:val="0"/>
    </w:pPr>
    <w:rPr>
      <w:rFonts w:ascii="Arial" w:hAnsi="Arial"/>
      <w:b/>
      <w:sz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B5EE9"/>
    <w:rPr>
      <w:rFonts w:ascii="Arial" w:eastAsia="Times New Roman" w:hAnsi="Arial" w:cs="Times New Roman"/>
      <w:b/>
      <w:sz w:val="28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5E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EE9"/>
    <w:rPr>
      <w:rFonts w:ascii="Segoe UI" w:eastAsia="Times New Roman" w:hAnsi="Segoe UI" w:cs="Segoe UI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FE60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938ef38-8501-439a-98c2-268a8c98ab5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EFE3644FA8BE4AAB0391AECA9B1518" ma:contentTypeVersion="18" ma:contentTypeDescription="Create a new document." ma:contentTypeScope="" ma:versionID="84b0c364a6a3686a8b58009db9828489">
  <xsd:schema xmlns:xsd="http://www.w3.org/2001/XMLSchema" xmlns:xs="http://www.w3.org/2001/XMLSchema" xmlns:p="http://schemas.microsoft.com/office/2006/metadata/properties" xmlns:ns3="c938ef38-8501-439a-98c2-268a8c98ab5b" xmlns:ns4="267d14f9-8b75-4aee-8b8a-32f5a9612008" targetNamespace="http://schemas.microsoft.com/office/2006/metadata/properties" ma:root="true" ma:fieldsID="f3d7e8bd2fd76a14ead95b89ff3e0d55" ns3:_="" ns4:_="">
    <xsd:import namespace="c938ef38-8501-439a-98c2-268a8c98ab5b"/>
    <xsd:import namespace="267d14f9-8b75-4aee-8b8a-32f5a961200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Tags" minOccurs="0"/>
                <xsd:element ref="ns3:MediaServiceOCR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38ef38-8501-439a-98c2-268a8c98ab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9" nillable="true" ma:displayName="Tags" ma:internalName="MediaServiceAutoTag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7d14f9-8b75-4aee-8b8a-32f5a961200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B0AE330-20A3-441B-B318-90EB1EE348F0}">
  <ds:schemaRefs>
    <ds:schemaRef ds:uri="http://schemas.microsoft.com/office/2006/metadata/properties"/>
    <ds:schemaRef ds:uri="http://schemas.microsoft.com/office/infopath/2007/PartnerControls"/>
    <ds:schemaRef ds:uri="c938ef38-8501-439a-98c2-268a8c98ab5b"/>
  </ds:schemaRefs>
</ds:datastoreItem>
</file>

<file path=customXml/itemProps2.xml><?xml version="1.0" encoding="utf-8"?>
<ds:datastoreItem xmlns:ds="http://schemas.openxmlformats.org/officeDocument/2006/customXml" ds:itemID="{37E0AAF8-414E-4CD7-BC75-57CDEC59DD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38ef38-8501-439a-98c2-268a8c98ab5b"/>
    <ds:schemaRef ds:uri="267d14f9-8b75-4aee-8b8a-32f5a96120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7981C4-4EED-440E-A14A-794F35CB012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462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Pierce</dc:creator>
  <cp:keywords/>
  <dc:description/>
  <cp:lastModifiedBy>Mrs Brightmore-Back</cp:lastModifiedBy>
  <cp:revision>15</cp:revision>
  <cp:lastPrinted>2025-11-17T10:40:00Z</cp:lastPrinted>
  <dcterms:created xsi:type="dcterms:W3CDTF">2025-12-15T14:24:00Z</dcterms:created>
  <dcterms:modified xsi:type="dcterms:W3CDTF">2026-01-23T11:56:00Z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0x010100C0EFE3644FA8BE4AAB0391AECA9B1518</vt:lpwstr>
  </property>
</Properties>
</file>